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4A52B">
      <w:pPr>
        <w:keepNext w:val="0"/>
        <w:keepLines w:val="0"/>
        <w:widowControl/>
        <w:suppressLineNumbers w:val="0"/>
        <w:spacing w:after="160" w:line="259" w:lineRule="auto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u w:val="none"/>
          <w:lang w:val="en-US" w:eastAsia="zh-CN"/>
        </w:rPr>
        <w:t>广东工业大学国际联合培养项目“励行领航者计划”</w:t>
      </w:r>
    </w:p>
    <w:p w14:paraId="7A4864A0">
      <w:pPr>
        <w:keepNext w:val="0"/>
        <w:keepLines w:val="0"/>
        <w:widowControl/>
        <w:suppressLineNumbers w:val="0"/>
        <w:spacing w:after="160" w:line="259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u w:val="none"/>
          <w:lang w:val="en-US" w:eastAsia="zh-CN"/>
        </w:rPr>
        <w:t>悉尼大学全球菁英浸润式研学选拔名单公示</w:t>
      </w:r>
    </w:p>
    <w:p w14:paraId="0A08E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>经学院组织专家组评审，现将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我校举办的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悉尼大学全球菁英浸润式研学项目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法学院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入选名单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（排名不分先后）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予以公示。公示期间如有异议，请于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公示时间内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以书面形式向我院实名反映，需附具体事实依据并签署真实姓名及有效联系方式，匿名或逾期提交不予受理。</w:t>
      </w:r>
    </w:p>
    <w:p w14:paraId="454CF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>公示时间：202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6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4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30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日—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5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7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日</w:t>
      </w:r>
    </w:p>
    <w:p w14:paraId="1D277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>联系地址：广东工业大学龙洞校区实验楼C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2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-20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1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室</w:t>
      </w:r>
    </w:p>
    <w:p w14:paraId="10377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>联系电话：020-87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083100</w:t>
      </w:r>
    </w:p>
    <w:p w14:paraId="5D6D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>联系人：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李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老师</w:t>
      </w:r>
    </w:p>
    <w:tbl>
      <w:tblPr>
        <w:tblStyle w:val="3"/>
        <w:tblpPr w:leftFromText="180" w:rightFromText="180" w:vertAnchor="text" w:horzAnchor="page" w:tblpX="1793" w:tblpY="613"/>
        <w:tblOverlap w:val="never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449"/>
        <w:gridCol w:w="3154"/>
      </w:tblGrid>
      <w:tr w14:paraId="0FE6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8ADA467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2E4A6328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1449" w:type="dxa"/>
          </w:tcPr>
          <w:p w14:paraId="41F802EA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3154" w:type="dxa"/>
          </w:tcPr>
          <w:p w14:paraId="31CC9C2B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专业班级</w:t>
            </w:r>
          </w:p>
        </w:tc>
      </w:tr>
      <w:tr w14:paraId="1683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493C376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秦子茂</w:t>
            </w:r>
          </w:p>
        </w:tc>
        <w:tc>
          <w:tcPr>
            <w:tcW w:w="2130" w:type="dxa"/>
          </w:tcPr>
          <w:p w14:paraId="20D7A8B5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3124007512</w:t>
            </w:r>
          </w:p>
        </w:tc>
        <w:tc>
          <w:tcPr>
            <w:tcW w:w="1449" w:type="dxa"/>
          </w:tcPr>
          <w:p w14:paraId="3339E4EF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154" w:type="dxa"/>
          </w:tcPr>
          <w:p w14:paraId="0E40E6AF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法学（中澳班）24（1）</w:t>
            </w:r>
          </w:p>
        </w:tc>
      </w:tr>
      <w:tr w14:paraId="7335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A868198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林子钰</w:t>
            </w:r>
          </w:p>
        </w:tc>
        <w:tc>
          <w:tcPr>
            <w:tcW w:w="2130" w:type="dxa"/>
          </w:tcPr>
          <w:p w14:paraId="17E3AE25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3224007524</w:t>
            </w:r>
          </w:p>
        </w:tc>
        <w:tc>
          <w:tcPr>
            <w:tcW w:w="1449" w:type="dxa"/>
          </w:tcPr>
          <w:p w14:paraId="67E057AC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154" w:type="dxa"/>
          </w:tcPr>
          <w:p w14:paraId="08328C4C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法学（中澳班）24（1）</w:t>
            </w:r>
          </w:p>
        </w:tc>
      </w:tr>
      <w:tr w14:paraId="3E5E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F8507CC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冯爱民</w:t>
            </w:r>
          </w:p>
        </w:tc>
        <w:tc>
          <w:tcPr>
            <w:tcW w:w="2130" w:type="dxa"/>
          </w:tcPr>
          <w:p w14:paraId="1DB39551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3224007519</w:t>
            </w:r>
          </w:p>
        </w:tc>
        <w:tc>
          <w:tcPr>
            <w:tcW w:w="1449" w:type="dxa"/>
          </w:tcPr>
          <w:p w14:paraId="7769A8D9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154" w:type="dxa"/>
          </w:tcPr>
          <w:p w14:paraId="7ABA07AC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法学（中澳班）24（1）</w:t>
            </w:r>
          </w:p>
        </w:tc>
      </w:tr>
      <w:tr w14:paraId="4655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3D998E1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沈泽华</w:t>
            </w:r>
          </w:p>
        </w:tc>
        <w:tc>
          <w:tcPr>
            <w:tcW w:w="2130" w:type="dxa"/>
          </w:tcPr>
          <w:p w14:paraId="6DCD3CB3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3224007526</w:t>
            </w:r>
          </w:p>
        </w:tc>
        <w:tc>
          <w:tcPr>
            <w:tcW w:w="1449" w:type="dxa"/>
          </w:tcPr>
          <w:p w14:paraId="242767CE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154" w:type="dxa"/>
          </w:tcPr>
          <w:p w14:paraId="41FFA85F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法学（中澳班）24（1）</w:t>
            </w:r>
          </w:p>
        </w:tc>
      </w:tr>
      <w:tr w14:paraId="6524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D034D8E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阮遨</w:t>
            </w:r>
          </w:p>
        </w:tc>
        <w:tc>
          <w:tcPr>
            <w:tcW w:w="2130" w:type="dxa"/>
          </w:tcPr>
          <w:p w14:paraId="04D1DF25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3124007507</w:t>
            </w:r>
          </w:p>
        </w:tc>
        <w:tc>
          <w:tcPr>
            <w:tcW w:w="1449" w:type="dxa"/>
          </w:tcPr>
          <w:p w14:paraId="25D1B372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154" w:type="dxa"/>
          </w:tcPr>
          <w:p w14:paraId="48F76AE2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法学（中澳班）24（1）</w:t>
            </w:r>
          </w:p>
        </w:tc>
      </w:tr>
      <w:tr w14:paraId="4306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FBEFF9D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王筱勖</w:t>
            </w:r>
          </w:p>
        </w:tc>
        <w:tc>
          <w:tcPr>
            <w:tcW w:w="2130" w:type="dxa"/>
          </w:tcPr>
          <w:p w14:paraId="547CD670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3224007528</w:t>
            </w:r>
            <w:bookmarkStart w:id="0" w:name="_GoBack"/>
            <w:bookmarkEnd w:id="0"/>
          </w:p>
        </w:tc>
        <w:tc>
          <w:tcPr>
            <w:tcW w:w="1449" w:type="dxa"/>
          </w:tcPr>
          <w:p w14:paraId="73B35A1C"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154" w:type="dxa"/>
          </w:tcPr>
          <w:p w14:paraId="2C3A305F"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法学（中澳班）24（1）</w:t>
            </w:r>
          </w:p>
        </w:tc>
      </w:tr>
      <w:tr w14:paraId="2DD5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22AFB60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孙康瑜</w:t>
            </w:r>
          </w:p>
        </w:tc>
        <w:tc>
          <w:tcPr>
            <w:tcW w:w="2130" w:type="dxa"/>
          </w:tcPr>
          <w:p w14:paraId="14639CBA"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3125007394</w:t>
            </w:r>
          </w:p>
        </w:tc>
        <w:tc>
          <w:tcPr>
            <w:tcW w:w="1449" w:type="dxa"/>
          </w:tcPr>
          <w:p w14:paraId="4B6B1567"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法学院</w:t>
            </w:r>
          </w:p>
        </w:tc>
        <w:tc>
          <w:tcPr>
            <w:tcW w:w="3154" w:type="dxa"/>
          </w:tcPr>
          <w:p w14:paraId="75F301B3"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法学（中澳班）25（1）</w:t>
            </w:r>
          </w:p>
        </w:tc>
      </w:tr>
    </w:tbl>
    <w:p w14:paraId="3E44AA73">
      <w:pPr>
        <w:ind w:left="6098" w:leftChars="2904" w:firstLine="280" w:firstLineChars="1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法学院学工办</w:t>
      </w:r>
    </w:p>
    <w:p w14:paraId="19E8BA02">
      <w:pPr>
        <w:ind w:left="6098" w:leftChars="2904" w:firstLine="0" w:firstLine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2026年4月30日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EFFB580-3281-4635-BDB0-26E46D74AC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2489F"/>
    <w:multiLevelType w:val="singleLevel"/>
    <w:tmpl w:val="6D3248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71497"/>
    <w:rsid w:val="0F732DAA"/>
    <w:rsid w:val="21485E0D"/>
    <w:rsid w:val="2A7E5C44"/>
    <w:rsid w:val="2B6661BB"/>
    <w:rsid w:val="34BF1DCB"/>
    <w:rsid w:val="49C71497"/>
    <w:rsid w:val="596F079A"/>
    <w:rsid w:val="5AFD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449</Characters>
  <Lines>0</Lines>
  <Paragraphs>0</Paragraphs>
  <TotalTime>31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2025-02-24T07:31:00Z</dcterms:created>
  <dc:creator>梁露尹</dc:creator>
  <cp:lastModifiedBy>Administrator</cp:lastModifiedBy>
  <cp:lastPrinted>2026-01-16T07:26:00Z</cp:lastPrinted>
  <dcterms:modified xsi:type="dcterms:W3CDTF">2026-04-30T06:52:21Z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DA0044C813E64BBCB56B6DA432282363_13</vt:lpwstr>
  </property>
  <property fmtid="{D5CDD505-2E9C-101B-9397-08002B2CF9AE}" pid="4" name="KSOTemplateDocerSaveRecord">
    <vt:lpwstr>eyJoZGlkIjoiMTM2ZmJhNjA2MWY4ZWQzMWFkNmRlMzFlZWZkMGNhMzMiLCJ1c2VySWQiOiI2MzE0MTM4NTYifQ==</vt:lpwstr>
  </property>
</Properties>
</file>